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40" w:rsidRPr="002C6E66" w:rsidRDefault="00594240" w:rsidP="00594240">
      <w:pPr>
        <w:pBdr>
          <w:bottom w:val="single" w:sz="4" w:space="1" w:color="auto"/>
        </w:pBdr>
        <w:spacing w:after="200" w:line="276" w:lineRule="auto"/>
        <w:jc w:val="center"/>
        <w:rPr>
          <w:rFonts w:ascii="Times New Roman" w:hAnsi="Times New Roman" w:cs="Times New Roman"/>
          <w:b/>
          <w:sz w:val="28"/>
          <w:szCs w:val="28"/>
        </w:rPr>
      </w:pPr>
      <w:r w:rsidRPr="002C6E66">
        <w:rPr>
          <w:rFonts w:ascii="Times New Roman" w:hAnsi="Times New Roman" w:cs="Times New Roman"/>
          <w:b/>
          <w:sz w:val="28"/>
          <w:szCs w:val="28"/>
        </w:rPr>
        <w:t xml:space="preserve">Minutes of a Planning Committee Meeting held in </w:t>
      </w:r>
    </w:p>
    <w:p w:rsidR="00594240" w:rsidRPr="002C6E66" w:rsidRDefault="00594240" w:rsidP="00594240">
      <w:pPr>
        <w:pBdr>
          <w:bottom w:val="single" w:sz="4" w:space="1" w:color="auto"/>
        </w:pBdr>
        <w:spacing w:after="200" w:line="276" w:lineRule="auto"/>
        <w:jc w:val="center"/>
        <w:rPr>
          <w:rFonts w:ascii="Times New Roman" w:hAnsi="Times New Roman" w:cs="Times New Roman"/>
          <w:b/>
          <w:sz w:val="28"/>
          <w:szCs w:val="28"/>
        </w:rPr>
      </w:pPr>
      <w:r w:rsidRPr="002C6E66">
        <w:rPr>
          <w:rFonts w:ascii="Times New Roman" w:hAnsi="Times New Roman" w:cs="Times New Roman"/>
          <w:b/>
          <w:sz w:val="28"/>
          <w:szCs w:val="28"/>
        </w:rPr>
        <w:t xml:space="preserve">The Rackliff Centre Lower Green Road on </w:t>
      </w:r>
      <w:r w:rsidR="00486D45">
        <w:rPr>
          <w:rFonts w:ascii="Times New Roman" w:hAnsi="Times New Roman" w:cs="Times New Roman"/>
          <w:b/>
          <w:sz w:val="28"/>
          <w:szCs w:val="28"/>
        </w:rPr>
        <w:t>5</w:t>
      </w:r>
      <w:r w:rsidR="00486D45" w:rsidRPr="00486D45">
        <w:rPr>
          <w:rFonts w:ascii="Times New Roman" w:hAnsi="Times New Roman" w:cs="Times New Roman"/>
          <w:b/>
          <w:sz w:val="28"/>
          <w:szCs w:val="28"/>
          <w:vertAlign w:val="superscript"/>
        </w:rPr>
        <w:t>th</w:t>
      </w:r>
      <w:r w:rsidR="00486D45">
        <w:rPr>
          <w:rFonts w:ascii="Times New Roman" w:hAnsi="Times New Roman" w:cs="Times New Roman"/>
          <w:b/>
          <w:sz w:val="28"/>
          <w:szCs w:val="28"/>
        </w:rPr>
        <w:t xml:space="preserve"> March 2018</w:t>
      </w:r>
      <w:r w:rsidRPr="002C6E66">
        <w:rPr>
          <w:rFonts w:ascii="Times New Roman" w:hAnsi="Times New Roman" w:cs="Times New Roman"/>
          <w:b/>
          <w:sz w:val="28"/>
          <w:szCs w:val="28"/>
        </w:rPr>
        <w:t xml:space="preserve"> at 7.</w:t>
      </w:r>
      <w:r w:rsidR="00486D45">
        <w:rPr>
          <w:rFonts w:ascii="Times New Roman" w:hAnsi="Times New Roman" w:cs="Times New Roman"/>
          <w:b/>
          <w:sz w:val="28"/>
          <w:szCs w:val="28"/>
        </w:rPr>
        <w:t>30</w:t>
      </w:r>
      <w:r w:rsidRPr="002C6E66">
        <w:rPr>
          <w:rFonts w:ascii="Times New Roman" w:hAnsi="Times New Roman" w:cs="Times New Roman"/>
          <w:b/>
          <w:sz w:val="28"/>
          <w:szCs w:val="28"/>
        </w:rPr>
        <w:t>pm</w:t>
      </w:r>
    </w:p>
    <w:p w:rsidR="002C6E66" w:rsidRDefault="002C6E66" w:rsidP="00594240">
      <w:pPr>
        <w:spacing w:after="200"/>
        <w:ind w:right="-897"/>
        <w:rPr>
          <w:rFonts w:ascii="Times New Roman" w:hAnsi="Times New Roman" w:cs="Times New Roman"/>
          <w:b/>
          <w:sz w:val="24"/>
          <w:szCs w:val="24"/>
        </w:rPr>
      </w:pPr>
    </w:p>
    <w:p w:rsidR="00486D45" w:rsidRPr="007A130D" w:rsidRDefault="00594240" w:rsidP="00594240">
      <w:pPr>
        <w:spacing w:after="200"/>
        <w:ind w:right="-897"/>
        <w:rPr>
          <w:rFonts w:ascii="Times New Roman" w:hAnsi="Times New Roman" w:cs="Times New Roman"/>
        </w:rPr>
      </w:pPr>
      <w:r w:rsidRPr="007A130D">
        <w:rPr>
          <w:rFonts w:ascii="Times New Roman" w:hAnsi="Times New Roman" w:cs="Times New Roman"/>
          <w:b/>
        </w:rPr>
        <w:t>MEMBERS PRESENT:</w:t>
      </w:r>
      <w:r w:rsidRPr="007A130D">
        <w:rPr>
          <w:rFonts w:ascii="Times New Roman" w:hAnsi="Times New Roman" w:cs="Times New Roman"/>
        </w:rPr>
        <w:t xml:space="preserve"> Cllr Edwards (Chairman), </w:t>
      </w:r>
      <w:r w:rsidR="003E564A" w:rsidRPr="007A130D">
        <w:rPr>
          <w:rFonts w:ascii="Times New Roman" w:hAnsi="Times New Roman" w:cs="Times New Roman"/>
        </w:rPr>
        <w:t>Cllr Britcher</w:t>
      </w:r>
      <w:r w:rsidR="00486D45" w:rsidRPr="007A130D">
        <w:rPr>
          <w:rFonts w:ascii="Times New Roman" w:hAnsi="Times New Roman" w:cs="Times New Roman"/>
        </w:rPr>
        <w:t>, Cllr Smith</w:t>
      </w:r>
      <w:r w:rsidR="003E564A" w:rsidRPr="007A130D">
        <w:rPr>
          <w:rFonts w:ascii="Times New Roman" w:hAnsi="Times New Roman" w:cs="Times New Roman"/>
        </w:rPr>
        <w:t xml:space="preserve"> </w:t>
      </w:r>
      <w:r w:rsidRPr="007A130D">
        <w:rPr>
          <w:rFonts w:ascii="Times New Roman" w:hAnsi="Times New Roman" w:cs="Times New Roman"/>
        </w:rPr>
        <w:t>and Cllr Clark</w:t>
      </w:r>
    </w:p>
    <w:p w:rsidR="00594240" w:rsidRPr="007A130D" w:rsidRDefault="00594240" w:rsidP="00594240">
      <w:pPr>
        <w:spacing w:after="200"/>
        <w:ind w:right="-897"/>
        <w:rPr>
          <w:rFonts w:ascii="Times New Roman" w:hAnsi="Times New Roman" w:cs="Times New Roman"/>
        </w:rPr>
      </w:pPr>
      <w:r w:rsidRPr="007A130D">
        <w:rPr>
          <w:rFonts w:ascii="Times New Roman" w:hAnsi="Times New Roman" w:cs="Times New Roman"/>
        </w:rPr>
        <w:t xml:space="preserve"> (V. Chairman)</w:t>
      </w:r>
    </w:p>
    <w:p w:rsidR="00594240" w:rsidRPr="007A130D" w:rsidRDefault="00594240" w:rsidP="00594240">
      <w:pPr>
        <w:spacing w:after="200"/>
        <w:rPr>
          <w:rFonts w:ascii="Times New Roman" w:hAnsi="Times New Roman" w:cs="Times New Roman"/>
        </w:rPr>
      </w:pPr>
      <w:r w:rsidRPr="007A130D">
        <w:rPr>
          <w:rFonts w:ascii="Times New Roman" w:hAnsi="Times New Roman" w:cs="Times New Roman"/>
          <w:b/>
        </w:rPr>
        <w:t>OFFICER PRESENT:</w:t>
      </w:r>
      <w:r w:rsidRPr="007A130D">
        <w:rPr>
          <w:rFonts w:ascii="Times New Roman" w:hAnsi="Times New Roman" w:cs="Times New Roman"/>
        </w:rPr>
        <w:t xml:space="preserve"> Su Denne</w:t>
      </w:r>
    </w:p>
    <w:p w:rsidR="00594240" w:rsidRPr="007A130D" w:rsidRDefault="00594240" w:rsidP="00594240">
      <w:pPr>
        <w:spacing w:after="200"/>
        <w:rPr>
          <w:rFonts w:ascii="Times New Roman" w:hAnsi="Times New Roman" w:cs="Times New Roman"/>
        </w:rPr>
      </w:pPr>
      <w:r w:rsidRPr="007A130D">
        <w:rPr>
          <w:rFonts w:ascii="Times New Roman" w:hAnsi="Times New Roman" w:cs="Times New Roman"/>
          <w:b/>
        </w:rPr>
        <w:t>MEMBERS OF THE PUBLIC PRESENT</w:t>
      </w:r>
      <w:r w:rsidRPr="007A130D">
        <w:rPr>
          <w:rFonts w:ascii="Times New Roman" w:hAnsi="Times New Roman" w:cs="Times New Roman"/>
        </w:rPr>
        <w:t xml:space="preserve">: </w:t>
      </w:r>
      <w:r w:rsidR="00486D45" w:rsidRPr="007A130D">
        <w:rPr>
          <w:rFonts w:ascii="Times New Roman" w:hAnsi="Times New Roman" w:cs="Times New Roman"/>
        </w:rPr>
        <w:t>Yes</w:t>
      </w:r>
    </w:p>
    <w:p w:rsidR="00571ACD" w:rsidRPr="007A130D" w:rsidRDefault="00594240" w:rsidP="00571ACD">
      <w:pPr>
        <w:numPr>
          <w:ilvl w:val="0"/>
          <w:numId w:val="1"/>
        </w:numPr>
        <w:spacing w:after="200" w:line="276" w:lineRule="auto"/>
        <w:ind w:left="709" w:right="-613" w:hanging="425"/>
        <w:contextualSpacing/>
        <w:rPr>
          <w:rFonts w:ascii="Times New Roman" w:eastAsia="Times New Roman" w:hAnsi="Times New Roman" w:cs="Times New Roman"/>
          <w:lang w:eastAsia="en-GB"/>
        </w:rPr>
      </w:pPr>
      <w:r w:rsidRPr="007A130D">
        <w:rPr>
          <w:rFonts w:ascii="Times New Roman" w:hAnsi="Times New Roman" w:cs="Times New Roman"/>
          <w:b/>
        </w:rPr>
        <w:t>Enquire whether anyone present intends to film, photograph and/or record the</w:t>
      </w:r>
      <w:r w:rsidRPr="007A130D">
        <w:rPr>
          <w:rFonts w:ascii="Times New Roman" w:hAnsi="Times New Roman" w:cs="Times New Roman"/>
        </w:rPr>
        <w:t xml:space="preserve"> </w:t>
      </w:r>
      <w:r w:rsidRPr="007A130D">
        <w:rPr>
          <w:rFonts w:ascii="Times New Roman" w:hAnsi="Times New Roman" w:cs="Times New Roman"/>
          <w:b/>
        </w:rPr>
        <w:t>meeting</w:t>
      </w:r>
      <w:r w:rsidRPr="007A130D">
        <w:rPr>
          <w:rFonts w:ascii="Times New Roman" w:hAnsi="Times New Roman" w:cs="Times New Roman"/>
        </w:rPr>
        <w:t xml:space="preserve"> – </w:t>
      </w:r>
      <w:r w:rsidR="00571ACD" w:rsidRPr="007A130D">
        <w:rPr>
          <w:rFonts w:ascii="Times New Roman" w:eastAsia="Times New Roman" w:hAnsi="Times New Roman" w:cs="Times New Roman"/>
          <w:b/>
          <w:lang w:eastAsia="en-GB"/>
        </w:rPr>
        <w:t xml:space="preserve">- </w:t>
      </w:r>
      <w:r w:rsidR="00571ACD" w:rsidRPr="007A130D">
        <w:rPr>
          <w:rFonts w:ascii="Times New Roman" w:hAnsi="Times New Roman" w:cs="Times New Roman"/>
        </w:rPr>
        <w:t>No-one present intended to film, photograph and/or record the meeting.</w:t>
      </w:r>
    </w:p>
    <w:p w:rsidR="00594240" w:rsidRPr="007A130D" w:rsidRDefault="00594240" w:rsidP="00594240">
      <w:pPr>
        <w:ind w:left="284"/>
        <w:contextualSpacing/>
        <w:rPr>
          <w:rFonts w:ascii="Times New Roman" w:hAnsi="Times New Roman" w:cs="Times New Roman"/>
          <w:color w:val="FF0000"/>
        </w:rPr>
      </w:pPr>
    </w:p>
    <w:p w:rsidR="00594240" w:rsidRPr="007A130D" w:rsidRDefault="00594240" w:rsidP="00594240">
      <w:pPr>
        <w:pStyle w:val="ListParagraph"/>
        <w:numPr>
          <w:ilvl w:val="0"/>
          <w:numId w:val="1"/>
        </w:numPr>
        <w:autoSpaceDE/>
        <w:autoSpaceDN/>
        <w:spacing w:after="200" w:line="276" w:lineRule="auto"/>
        <w:rPr>
          <w:rFonts w:ascii="Times New Roman" w:eastAsiaTheme="minorHAnsi" w:hAnsi="Times New Roman" w:cs="Times New Roman"/>
          <w:b/>
          <w:color w:val="FF0000"/>
          <w:sz w:val="22"/>
          <w:szCs w:val="22"/>
          <w:lang w:eastAsia="en-US"/>
        </w:rPr>
      </w:pPr>
      <w:r w:rsidRPr="007A130D">
        <w:rPr>
          <w:rFonts w:ascii="Times New Roman" w:hAnsi="Times New Roman" w:cs="Times New Roman"/>
          <w:color w:val="FF0000"/>
          <w:sz w:val="22"/>
          <w:szCs w:val="22"/>
          <w:lang w:eastAsia="en-US"/>
        </w:rPr>
        <w:t xml:space="preserve"> </w:t>
      </w:r>
      <w:r w:rsidRPr="007A130D">
        <w:rPr>
          <w:rFonts w:ascii="Times New Roman" w:hAnsi="Times New Roman" w:cs="Times New Roman"/>
          <w:b/>
          <w:sz w:val="22"/>
          <w:szCs w:val="22"/>
          <w:lang w:eastAsia="en-US"/>
        </w:rPr>
        <w:t xml:space="preserve">To receive and approve apologies for absence: </w:t>
      </w:r>
      <w:r w:rsidR="00486D45" w:rsidRPr="007A130D">
        <w:rPr>
          <w:rFonts w:ascii="Times New Roman" w:hAnsi="Times New Roman" w:cs="Times New Roman"/>
          <w:sz w:val="22"/>
          <w:szCs w:val="22"/>
        </w:rPr>
        <w:t>None</w:t>
      </w:r>
    </w:p>
    <w:p w:rsidR="00594240" w:rsidRPr="007A130D" w:rsidRDefault="00594240" w:rsidP="00594240">
      <w:pPr>
        <w:numPr>
          <w:ilvl w:val="0"/>
          <w:numId w:val="1"/>
        </w:numPr>
        <w:spacing w:after="200" w:line="360" w:lineRule="auto"/>
        <w:ind w:left="709" w:hanging="425"/>
        <w:contextualSpacing/>
        <w:rPr>
          <w:rFonts w:ascii="Times New Roman" w:hAnsi="Times New Roman" w:cs="Times New Roman"/>
          <w:b/>
          <w:bCs/>
        </w:rPr>
      </w:pPr>
      <w:r w:rsidRPr="007A130D">
        <w:rPr>
          <w:rFonts w:ascii="Times New Roman" w:hAnsi="Times New Roman" w:cs="Times New Roman"/>
          <w:b/>
          <w:bCs/>
        </w:rPr>
        <w:t xml:space="preserve">Declarations of Personal and Prejudicial Interests- </w:t>
      </w:r>
      <w:r w:rsidRPr="007A130D">
        <w:rPr>
          <w:rFonts w:ascii="Times New Roman" w:hAnsi="Times New Roman" w:cs="Times New Roman"/>
          <w:bCs/>
        </w:rPr>
        <w:t>None</w:t>
      </w:r>
    </w:p>
    <w:p w:rsidR="00594240" w:rsidRPr="007A130D" w:rsidRDefault="00594240" w:rsidP="00594240">
      <w:pPr>
        <w:numPr>
          <w:ilvl w:val="0"/>
          <w:numId w:val="1"/>
        </w:numPr>
        <w:spacing w:after="200" w:line="360" w:lineRule="auto"/>
        <w:ind w:left="709" w:right="-597" w:hanging="425"/>
        <w:contextualSpacing/>
        <w:rPr>
          <w:rFonts w:ascii="Times New Roman" w:hAnsi="Times New Roman" w:cs="Times New Roman"/>
          <w:b/>
          <w:bCs/>
        </w:rPr>
      </w:pPr>
      <w:r w:rsidRPr="007A130D">
        <w:rPr>
          <w:rFonts w:ascii="Times New Roman" w:hAnsi="Times New Roman" w:cs="Times New Roman"/>
          <w:b/>
        </w:rPr>
        <w:t xml:space="preserve">Declarations of Lobbying. </w:t>
      </w:r>
      <w:r w:rsidR="00486D45" w:rsidRPr="007A130D">
        <w:rPr>
          <w:rFonts w:ascii="Times New Roman" w:hAnsi="Times New Roman" w:cs="Times New Roman"/>
        </w:rPr>
        <w:t xml:space="preserve">All Cllrs had been lobbied </w:t>
      </w:r>
    </w:p>
    <w:p w:rsidR="00594240" w:rsidRPr="007A130D" w:rsidRDefault="00594240" w:rsidP="00594240">
      <w:pPr>
        <w:numPr>
          <w:ilvl w:val="0"/>
          <w:numId w:val="1"/>
        </w:numPr>
        <w:spacing w:after="200" w:line="276" w:lineRule="auto"/>
        <w:ind w:right="-455"/>
        <w:contextualSpacing/>
        <w:rPr>
          <w:rFonts w:ascii="Times New Roman" w:hAnsi="Times New Roman" w:cs="Times New Roman"/>
        </w:rPr>
      </w:pPr>
      <w:r w:rsidRPr="007A130D">
        <w:rPr>
          <w:rFonts w:ascii="Times New Roman" w:hAnsi="Times New Roman" w:cs="Times New Roman"/>
          <w:b/>
        </w:rPr>
        <w:t>Minutes of the meeting held</w:t>
      </w:r>
      <w:r w:rsidRPr="007A130D">
        <w:rPr>
          <w:rFonts w:ascii="Times New Roman" w:hAnsi="Times New Roman" w:cs="Times New Roman"/>
        </w:rPr>
        <w:t xml:space="preserve"> </w:t>
      </w:r>
      <w:r w:rsidRPr="007A130D">
        <w:rPr>
          <w:rFonts w:ascii="Times New Roman" w:hAnsi="Times New Roman" w:cs="Times New Roman"/>
          <w:b/>
        </w:rPr>
        <w:t xml:space="preserve">on </w:t>
      </w:r>
      <w:r w:rsidR="00486D45" w:rsidRPr="007A130D">
        <w:rPr>
          <w:rFonts w:ascii="Times New Roman" w:hAnsi="Times New Roman" w:cs="Times New Roman"/>
          <w:b/>
        </w:rPr>
        <w:t>8</w:t>
      </w:r>
      <w:r w:rsidR="00486D45" w:rsidRPr="007A130D">
        <w:rPr>
          <w:rFonts w:ascii="Times New Roman" w:hAnsi="Times New Roman" w:cs="Times New Roman"/>
          <w:b/>
          <w:vertAlign w:val="superscript"/>
        </w:rPr>
        <w:t>th</w:t>
      </w:r>
      <w:r w:rsidR="00486D45" w:rsidRPr="007A130D">
        <w:rPr>
          <w:rFonts w:ascii="Times New Roman" w:hAnsi="Times New Roman" w:cs="Times New Roman"/>
          <w:b/>
        </w:rPr>
        <w:t xml:space="preserve"> January 2018</w:t>
      </w:r>
      <w:r w:rsidRPr="007A130D">
        <w:rPr>
          <w:rFonts w:ascii="Times New Roman" w:hAnsi="Times New Roman" w:cs="Times New Roman"/>
          <w:b/>
        </w:rPr>
        <w:t xml:space="preserve"> </w:t>
      </w:r>
      <w:r w:rsidRPr="007A130D">
        <w:rPr>
          <w:rFonts w:ascii="Times New Roman" w:hAnsi="Times New Roman" w:cs="Times New Roman"/>
        </w:rPr>
        <w:t>were agreed, and the Chairman signed them as a true record</w:t>
      </w:r>
    </w:p>
    <w:p w:rsidR="00594240" w:rsidRPr="007A130D" w:rsidRDefault="00594240" w:rsidP="00594240">
      <w:pPr>
        <w:spacing w:after="200"/>
        <w:ind w:left="284"/>
        <w:contextualSpacing/>
        <w:rPr>
          <w:rFonts w:ascii="Times New Roman" w:eastAsia="Times New Roman" w:hAnsi="Times New Roman" w:cs="Times New Roman"/>
          <w:b/>
          <w:color w:val="FF0000"/>
        </w:rPr>
      </w:pPr>
    </w:p>
    <w:p w:rsidR="00594240" w:rsidRPr="007A130D" w:rsidRDefault="00486D45" w:rsidP="00594240">
      <w:pPr>
        <w:spacing w:after="200" w:line="276" w:lineRule="auto"/>
        <w:ind w:left="709" w:hanging="425"/>
        <w:rPr>
          <w:rFonts w:ascii="Times New Roman" w:hAnsi="Times New Roman" w:cs="Times New Roman"/>
          <w:b/>
        </w:rPr>
      </w:pPr>
      <w:r w:rsidRPr="007A130D">
        <w:rPr>
          <w:rFonts w:ascii="Times New Roman" w:hAnsi="Times New Roman" w:cs="Times New Roman"/>
          <w:b/>
          <w:bCs/>
        </w:rPr>
        <w:t>7</w:t>
      </w:r>
      <w:r w:rsidR="00594240" w:rsidRPr="007A130D">
        <w:rPr>
          <w:rFonts w:ascii="Times New Roman" w:hAnsi="Times New Roman" w:cs="Times New Roman"/>
          <w:b/>
          <w:bCs/>
        </w:rPr>
        <w:t xml:space="preserve">.    </w:t>
      </w:r>
      <w:r w:rsidR="00594240" w:rsidRPr="007A130D">
        <w:rPr>
          <w:rFonts w:ascii="Times New Roman" w:hAnsi="Times New Roman" w:cs="Times New Roman"/>
          <w:b/>
        </w:rPr>
        <w:t>Planning application for discussion and decision</w:t>
      </w:r>
    </w:p>
    <w:p w:rsidR="00486D45" w:rsidRPr="007A130D" w:rsidRDefault="005678F3" w:rsidP="00127C4E">
      <w:pPr>
        <w:ind w:firstLine="567"/>
        <w:rPr>
          <w:rFonts w:ascii="Times New Roman" w:eastAsia="Times New Roman" w:hAnsi="Times New Roman" w:cs="Times New Roman"/>
          <w:color w:val="000000"/>
          <w:lang w:eastAsia="en-GB"/>
        </w:rPr>
      </w:pPr>
      <w:r w:rsidRPr="007A130D">
        <w:rPr>
          <w:rFonts w:ascii="Times New Roman" w:hAnsi="Times New Roman" w:cs="Times New Roman"/>
          <w:b/>
        </w:rPr>
        <w:t xml:space="preserve">a)     </w:t>
      </w:r>
      <w:r w:rsidR="00486D45" w:rsidRPr="007A130D">
        <w:rPr>
          <w:rFonts w:ascii="Times New Roman" w:hAnsi="Times New Roman" w:cs="Times New Roman"/>
          <w:b/>
        </w:rPr>
        <w:t xml:space="preserve">   Application Number: </w:t>
      </w:r>
      <w:r w:rsidR="00486D45" w:rsidRPr="007A130D">
        <w:rPr>
          <w:rFonts w:ascii="Times New Roman" w:eastAsia="Times New Roman" w:hAnsi="Times New Roman" w:cs="Times New Roman"/>
          <w:color w:val="000000"/>
          <w:shd w:val="clear" w:color="auto" w:fill="FFFFFF"/>
          <w:lang w:eastAsia="en-GB"/>
        </w:rPr>
        <w:t>18/00110/FULL</w:t>
      </w:r>
    </w:p>
    <w:p w:rsidR="00486D45" w:rsidRPr="007A130D" w:rsidRDefault="00486D45" w:rsidP="00486D45">
      <w:pPr>
        <w:autoSpaceDE w:val="0"/>
        <w:autoSpaceDN w:val="0"/>
        <w:ind w:left="709" w:hanging="709"/>
        <w:rPr>
          <w:rFonts w:ascii="Times New Roman" w:eastAsia="Times New Roman" w:hAnsi="Times New Roman" w:cs="Times New Roman"/>
          <w:color w:val="000000"/>
          <w:shd w:val="clear" w:color="auto" w:fill="FFFFFF"/>
          <w:lang w:eastAsia="en-GB"/>
        </w:rPr>
      </w:pPr>
      <w:r w:rsidRPr="007A130D">
        <w:rPr>
          <w:rFonts w:ascii="Times New Roman" w:hAnsi="Times New Roman" w:cs="Times New Roman"/>
          <w:b/>
        </w:rPr>
        <w:t xml:space="preserve">            Proposal: </w:t>
      </w:r>
      <w:r w:rsidRPr="007A130D">
        <w:rPr>
          <w:rFonts w:ascii="Times New Roman" w:eastAsia="Times New Roman" w:hAnsi="Times New Roman" w:cs="Times New Roman"/>
          <w:color w:val="000000"/>
          <w:shd w:val="clear" w:color="auto" w:fill="FFFFFF"/>
          <w:lang w:eastAsia="en-GB"/>
        </w:rPr>
        <w:t>Demolition of existing garage and erection of a detached dwelling</w:t>
      </w:r>
      <w:r w:rsidRPr="007A130D">
        <w:rPr>
          <w:rFonts w:ascii="Times New Roman" w:hAnsi="Times New Roman" w:cs="Times New Roman"/>
          <w:b/>
        </w:rPr>
        <w:t xml:space="preserve">                  Location:</w:t>
      </w:r>
      <w:r w:rsidRPr="007A130D">
        <w:rPr>
          <w:rFonts w:ascii="Times New Roman" w:eastAsia="Times New Roman" w:hAnsi="Times New Roman" w:cs="Times New Roman"/>
          <w:color w:val="000000"/>
          <w:shd w:val="clear" w:color="auto" w:fill="FFFFFF"/>
          <w:lang w:eastAsia="en-GB"/>
        </w:rPr>
        <w:t xml:space="preserve"> 41 Manor Road Rusthall Kent TN4 8UD</w:t>
      </w:r>
    </w:p>
    <w:p w:rsidR="00486D45" w:rsidRPr="007A130D" w:rsidRDefault="00486D45" w:rsidP="00486D45">
      <w:pPr>
        <w:autoSpaceDE w:val="0"/>
        <w:autoSpaceDN w:val="0"/>
        <w:ind w:left="709" w:hanging="709"/>
        <w:rPr>
          <w:rFonts w:ascii="Times New Roman" w:eastAsia="Times New Roman" w:hAnsi="Times New Roman" w:cs="Times New Roman"/>
          <w:color w:val="000000"/>
          <w:lang w:eastAsia="en-GB"/>
        </w:rPr>
      </w:pPr>
    </w:p>
    <w:p w:rsidR="00486D45" w:rsidRPr="007A130D" w:rsidRDefault="00486D45" w:rsidP="00486D45">
      <w:pPr>
        <w:spacing w:after="200" w:line="276" w:lineRule="auto"/>
        <w:rPr>
          <w:rFonts w:ascii="Times New Roman" w:hAnsi="Times New Roman" w:cs="Times New Roman"/>
          <w:b/>
        </w:rPr>
      </w:pPr>
      <w:r w:rsidRPr="007A130D">
        <w:rPr>
          <w:rFonts w:ascii="Times New Roman" w:hAnsi="Times New Roman" w:cs="Times New Roman"/>
          <w:b/>
        </w:rPr>
        <w:t xml:space="preserve">             Recommend Refusal</w:t>
      </w:r>
    </w:p>
    <w:p w:rsidR="00486D45" w:rsidRPr="007A130D" w:rsidRDefault="00486D45" w:rsidP="00486D45">
      <w:pPr>
        <w:numPr>
          <w:ilvl w:val="0"/>
          <w:numId w:val="3"/>
        </w:numPr>
        <w:spacing w:after="200" w:line="276" w:lineRule="auto"/>
        <w:contextualSpacing/>
        <w:rPr>
          <w:rFonts w:ascii="Times New Roman" w:hAnsi="Times New Roman" w:cs="Times New Roman"/>
        </w:rPr>
      </w:pPr>
      <w:r w:rsidRPr="007A130D">
        <w:rPr>
          <w:rFonts w:ascii="Times New Roman" w:hAnsi="Times New Roman" w:cs="Times New Roman"/>
        </w:rPr>
        <w:t>Contravention of Government Technical Housing standard which recommends minimum 70m2 – proposed building measures 55.m2</w:t>
      </w:r>
    </w:p>
    <w:p w:rsidR="00486D45" w:rsidRPr="007A130D" w:rsidRDefault="00486D45" w:rsidP="00486D45">
      <w:pPr>
        <w:numPr>
          <w:ilvl w:val="0"/>
          <w:numId w:val="3"/>
        </w:numPr>
        <w:spacing w:after="200" w:line="276" w:lineRule="auto"/>
        <w:contextualSpacing/>
        <w:rPr>
          <w:rFonts w:ascii="Times New Roman" w:hAnsi="Times New Roman" w:cs="Times New Roman"/>
        </w:rPr>
      </w:pPr>
      <w:r w:rsidRPr="007A130D">
        <w:rPr>
          <w:rFonts w:ascii="Times New Roman" w:hAnsi="Times New Roman" w:cs="Times New Roman"/>
        </w:rPr>
        <w:t>Cramped development, poor quality living area for two bedroom house, expected to house up to 3 people.</w:t>
      </w:r>
    </w:p>
    <w:p w:rsidR="00486D45" w:rsidRPr="007A130D" w:rsidRDefault="00486D45" w:rsidP="00486D45">
      <w:pPr>
        <w:numPr>
          <w:ilvl w:val="0"/>
          <w:numId w:val="3"/>
        </w:numPr>
        <w:spacing w:after="200" w:line="276" w:lineRule="auto"/>
        <w:contextualSpacing/>
        <w:rPr>
          <w:rFonts w:ascii="Times New Roman" w:hAnsi="Times New Roman" w:cs="Times New Roman"/>
        </w:rPr>
      </w:pPr>
      <w:r w:rsidRPr="007A130D">
        <w:rPr>
          <w:rFonts w:ascii="Times New Roman" w:hAnsi="Times New Roman" w:cs="Times New Roman"/>
        </w:rPr>
        <w:t>Insufficient amenity space provided for proposed dwelling</w:t>
      </w:r>
    </w:p>
    <w:p w:rsidR="00486D45" w:rsidRPr="007A130D" w:rsidRDefault="00486D45" w:rsidP="00486D45">
      <w:pPr>
        <w:numPr>
          <w:ilvl w:val="0"/>
          <w:numId w:val="3"/>
        </w:numPr>
        <w:spacing w:after="200" w:line="276" w:lineRule="auto"/>
        <w:contextualSpacing/>
        <w:rPr>
          <w:rFonts w:ascii="Times New Roman" w:hAnsi="Times New Roman" w:cs="Times New Roman"/>
        </w:rPr>
      </w:pPr>
      <w:r w:rsidRPr="007A130D">
        <w:rPr>
          <w:rFonts w:ascii="Times New Roman" w:hAnsi="Times New Roman" w:cs="Times New Roman"/>
        </w:rPr>
        <w:t>The proposed development is too large for the site. The proposal therefore constitutes over development.</w:t>
      </w:r>
    </w:p>
    <w:p w:rsidR="00486D45" w:rsidRPr="007A130D" w:rsidRDefault="00486D45" w:rsidP="00486D45">
      <w:pPr>
        <w:numPr>
          <w:ilvl w:val="0"/>
          <w:numId w:val="3"/>
        </w:numPr>
        <w:spacing w:after="200" w:line="276" w:lineRule="auto"/>
        <w:contextualSpacing/>
        <w:rPr>
          <w:rFonts w:ascii="Times New Roman" w:hAnsi="Times New Roman" w:cs="Times New Roman"/>
        </w:rPr>
      </w:pPr>
      <w:r w:rsidRPr="007A130D">
        <w:rPr>
          <w:rFonts w:ascii="Times New Roman" w:hAnsi="Times New Roman" w:cs="Times New Roman"/>
        </w:rPr>
        <w:t>Scale, bulk and massing so close to the garden fence would cause an overbearing detrimental effect on the use of amenity space for the residents of 115 Erskine Park Road with lack of privacy for proposed build and reduced privacy for surrounding homes.</w:t>
      </w:r>
    </w:p>
    <w:p w:rsidR="00486D45" w:rsidRPr="007A130D" w:rsidRDefault="00486D45" w:rsidP="00486D45">
      <w:pPr>
        <w:numPr>
          <w:ilvl w:val="0"/>
          <w:numId w:val="3"/>
        </w:numPr>
        <w:spacing w:after="200" w:line="276" w:lineRule="auto"/>
        <w:contextualSpacing/>
        <w:rPr>
          <w:rFonts w:ascii="Times New Roman" w:hAnsi="Times New Roman" w:cs="Times New Roman"/>
        </w:rPr>
      </w:pPr>
      <w:r w:rsidRPr="007A130D">
        <w:rPr>
          <w:rFonts w:ascii="Times New Roman" w:hAnsi="Times New Roman" w:cs="Times New Roman"/>
        </w:rPr>
        <w:t>Not conducive with the street scene</w:t>
      </w:r>
    </w:p>
    <w:p w:rsidR="00486D45" w:rsidRPr="007A130D" w:rsidRDefault="00486D45" w:rsidP="00486D45">
      <w:pPr>
        <w:numPr>
          <w:ilvl w:val="0"/>
          <w:numId w:val="3"/>
        </w:numPr>
        <w:spacing w:after="200" w:line="276" w:lineRule="auto"/>
        <w:contextualSpacing/>
        <w:rPr>
          <w:rFonts w:ascii="Times New Roman" w:hAnsi="Times New Roman" w:cs="Times New Roman"/>
        </w:rPr>
      </w:pPr>
      <w:r w:rsidRPr="007A130D">
        <w:rPr>
          <w:rFonts w:ascii="Times New Roman" w:hAnsi="Times New Roman" w:cs="Times New Roman"/>
        </w:rPr>
        <w:t>Loss of existing off road parking for No. 41 Manor road</w:t>
      </w:r>
    </w:p>
    <w:p w:rsidR="00486D45" w:rsidRPr="007A130D" w:rsidRDefault="00486D45" w:rsidP="00486D45">
      <w:pPr>
        <w:numPr>
          <w:ilvl w:val="0"/>
          <w:numId w:val="3"/>
        </w:numPr>
        <w:spacing w:after="200" w:line="276" w:lineRule="auto"/>
        <w:contextualSpacing/>
        <w:rPr>
          <w:rFonts w:ascii="Times New Roman" w:hAnsi="Times New Roman" w:cs="Times New Roman"/>
        </w:rPr>
      </w:pPr>
      <w:r w:rsidRPr="007A130D">
        <w:rPr>
          <w:rFonts w:ascii="Times New Roman" w:hAnsi="Times New Roman" w:cs="Times New Roman"/>
        </w:rPr>
        <w:t>No off road parking facility provided for proposed dwelling</w:t>
      </w:r>
    </w:p>
    <w:p w:rsidR="002C6E66" w:rsidRPr="007A130D" w:rsidRDefault="002C6E66" w:rsidP="00B179A5">
      <w:pPr>
        <w:spacing w:after="240" w:line="276" w:lineRule="auto"/>
        <w:ind w:left="1134"/>
        <w:rPr>
          <w:rFonts w:ascii="Times New Roman" w:eastAsia="Times New Roman" w:hAnsi="Times New Roman" w:cs="Times New Roman"/>
          <w:b/>
          <w:color w:val="000000"/>
          <w:shd w:val="clear" w:color="auto" w:fill="FFFFFF"/>
          <w:lang w:eastAsia="en-GB"/>
        </w:rPr>
      </w:pPr>
    </w:p>
    <w:p w:rsidR="00B21A5E" w:rsidRPr="007A130D" w:rsidRDefault="00B21A5E" w:rsidP="00127C4E">
      <w:pPr>
        <w:pStyle w:val="ListParagraph"/>
        <w:numPr>
          <w:ilvl w:val="0"/>
          <w:numId w:val="1"/>
        </w:numPr>
        <w:spacing w:after="240" w:line="276" w:lineRule="auto"/>
        <w:rPr>
          <w:rFonts w:ascii="Times New Roman" w:hAnsi="Times New Roman" w:cs="Times New Roman"/>
          <w:b/>
          <w:color w:val="000000"/>
          <w:sz w:val="22"/>
          <w:szCs w:val="22"/>
          <w:shd w:val="clear" w:color="auto" w:fill="FFFFFF"/>
        </w:rPr>
      </w:pPr>
      <w:r w:rsidRPr="007A130D">
        <w:rPr>
          <w:rFonts w:ascii="Times New Roman" w:hAnsi="Times New Roman" w:cs="Times New Roman"/>
          <w:b/>
          <w:sz w:val="22"/>
          <w:szCs w:val="22"/>
        </w:rPr>
        <w:t>Public Open Session</w:t>
      </w:r>
      <w:r w:rsidR="002B73F4" w:rsidRPr="007A130D">
        <w:rPr>
          <w:rFonts w:ascii="Times New Roman" w:hAnsi="Times New Roman" w:cs="Times New Roman"/>
          <w:b/>
          <w:sz w:val="22"/>
          <w:szCs w:val="22"/>
        </w:rPr>
        <w:t xml:space="preserve">: </w:t>
      </w:r>
      <w:r w:rsidR="002B73F4" w:rsidRPr="007A130D">
        <w:rPr>
          <w:rFonts w:ascii="Times New Roman" w:hAnsi="Times New Roman" w:cs="Times New Roman"/>
          <w:sz w:val="22"/>
          <w:szCs w:val="22"/>
        </w:rPr>
        <w:t xml:space="preserve">Members of the public spoke about their concerns </w:t>
      </w:r>
      <w:r w:rsidR="002C6E66" w:rsidRPr="007A130D">
        <w:rPr>
          <w:rFonts w:ascii="Times New Roman" w:hAnsi="Times New Roman" w:cs="Times New Roman"/>
          <w:sz w:val="22"/>
          <w:szCs w:val="22"/>
        </w:rPr>
        <w:t xml:space="preserve">with </w:t>
      </w:r>
      <w:r w:rsidR="00127C4E" w:rsidRPr="007A130D">
        <w:rPr>
          <w:rFonts w:ascii="Times New Roman" w:hAnsi="Times New Roman" w:cs="Times New Roman"/>
          <w:sz w:val="22"/>
          <w:szCs w:val="22"/>
        </w:rPr>
        <w:t>regards to</w:t>
      </w:r>
      <w:r w:rsidR="002C6E66" w:rsidRPr="007A130D">
        <w:rPr>
          <w:rFonts w:ascii="Times New Roman" w:hAnsi="Times New Roman" w:cs="Times New Roman"/>
          <w:sz w:val="22"/>
          <w:szCs w:val="22"/>
        </w:rPr>
        <w:t xml:space="preserve"> </w:t>
      </w:r>
      <w:r w:rsidR="00127C4E" w:rsidRPr="007A130D">
        <w:rPr>
          <w:rFonts w:ascii="Times New Roman" w:hAnsi="Times New Roman" w:cs="Times New Roman"/>
          <w:sz w:val="22"/>
          <w:szCs w:val="22"/>
        </w:rPr>
        <w:t>the above</w:t>
      </w:r>
      <w:r w:rsidR="00486D45" w:rsidRPr="007A130D">
        <w:rPr>
          <w:rFonts w:ascii="Times New Roman" w:hAnsi="Times New Roman" w:cs="Times New Roman"/>
          <w:sz w:val="22"/>
          <w:szCs w:val="22"/>
        </w:rPr>
        <w:t xml:space="preserve"> </w:t>
      </w:r>
      <w:r w:rsidR="002C6E66" w:rsidRPr="007A130D">
        <w:rPr>
          <w:rFonts w:ascii="Times New Roman" w:hAnsi="Times New Roman" w:cs="Times New Roman"/>
          <w:sz w:val="22"/>
          <w:szCs w:val="22"/>
        </w:rPr>
        <w:t>application</w:t>
      </w:r>
      <w:r w:rsidR="00104CEA" w:rsidRPr="007A130D">
        <w:rPr>
          <w:rFonts w:ascii="Times New Roman" w:hAnsi="Times New Roman" w:cs="Times New Roman"/>
          <w:color w:val="000000"/>
          <w:sz w:val="22"/>
          <w:szCs w:val="22"/>
        </w:rPr>
        <w:t xml:space="preserve"> and thanked the members for their recommendation. </w:t>
      </w:r>
      <w:r w:rsidR="002C6E66" w:rsidRPr="007A130D">
        <w:rPr>
          <w:rFonts w:ascii="Times New Roman" w:hAnsi="Times New Roman" w:cs="Times New Roman"/>
          <w:color w:val="000000"/>
          <w:sz w:val="22"/>
          <w:szCs w:val="22"/>
        </w:rPr>
        <w:t xml:space="preserve">The chairman informed them, that Parish Council Planning Committee’s recommendations were just that and the final decision would be with TWBC. </w:t>
      </w:r>
    </w:p>
    <w:p w:rsidR="007A130D" w:rsidRPr="007A130D" w:rsidRDefault="007A130D" w:rsidP="007A130D">
      <w:pPr>
        <w:ind w:left="284"/>
        <w:rPr>
          <w:rFonts w:ascii="Times New Roman" w:hAnsi="Times New Roman" w:cs="Times New Roman"/>
          <w:b/>
        </w:rPr>
      </w:pPr>
    </w:p>
    <w:p w:rsidR="007A130D" w:rsidRPr="00BF6882" w:rsidRDefault="007A130D" w:rsidP="007A130D">
      <w:pPr>
        <w:pStyle w:val="ListParagraph"/>
        <w:numPr>
          <w:ilvl w:val="0"/>
          <w:numId w:val="4"/>
        </w:numPr>
        <w:rPr>
          <w:rFonts w:ascii="Times New Roman" w:hAnsi="Times New Roman" w:cs="Times New Roman"/>
          <w:b/>
          <w:sz w:val="22"/>
          <w:szCs w:val="22"/>
        </w:rPr>
      </w:pPr>
      <w:r w:rsidRPr="00BF6882">
        <w:rPr>
          <w:rFonts w:ascii="Times New Roman" w:hAnsi="Times New Roman" w:cs="Times New Roman"/>
          <w:b/>
          <w:sz w:val="22"/>
          <w:szCs w:val="22"/>
        </w:rPr>
        <w:t xml:space="preserve">Previous Planning Applications – </w:t>
      </w:r>
      <w:r>
        <w:rPr>
          <w:rFonts w:ascii="Times New Roman" w:hAnsi="Times New Roman" w:cs="Times New Roman"/>
          <w:sz w:val="22"/>
          <w:szCs w:val="22"/>
        </w:rPr>
        <w:t>The Clerk reported that TWBC had mirrored   the Planning Committees recommendations on all applications from December</w:t>
      </w:r>
      <w:bookmarkStart w:id="0" w:name="_GoBack"/>
      <w:bookmarkEnd w:id="0"/>
      <w:r>
        <w:rPr>
          <w:rFonts w:ascii="Times New Roman" w:hAnsi="Times New Roman" w:cs="Times New Roman"/>
          <w:sz w:val="22"/>
          <w:szCs w:val="22"/>
        </w:rPr>
        <w:t xml:space="preserve"> and January.</w:t>
      </w:r>
    </w:p>
    <w:p w:rsidR="007A130D" w:rsidRPr="007A130D" w:rsidRDefault="007A130D" w:rsidP="007A130D">
      <w:pPr>
        <w:spacing w:after="240" w:line="276" w:lineRule="auto"/>
        <w:ind w:left="284"/>
        <w:rPr>
          <w:rFonts w:ascii="Times New Roman" w:hAnsi="Times New Roman" w:cs="Times New Roman"/>
          <w:b/>
          <w:color w:val="000000"/>
          <w:shd w:val="clear" w:color="auto" w:fill="FFFFFF"/>
        </w:rPr>
      </w:pPr>
    </w:p>
    <w:p w:rsidR="00B179A5" w:rsidRPr="007A130D" w:rsidRDefault="00B179A5" w:rsidP="005678F3">
      <w:pPr>
        <w:autoSpaceDE w:val="0"/>
        <w:autoSpaceDN w:val="0"/>
        <w:ind w:left="1134" w:hanging="1134"/>
        <w:rPr>
          <w:rFonts w:ascii="Times New Roman" w:eastAsia="Times New Roman" w:hAnsi="Times New Roman" w:cs="Times New Roman"/>
          <w:color w:val="000000"/>
          <w:lang w:eastAsia="en-GB"/>
        </w:rPr>
      </w:pPr>
    </w:p>
    <w:p w:rsidR="00594240" w:rsidRPr="007A130D" w:rsidRDefault="00787318" w:rsidP="00594240">
      <w:pPr>
        <w:spacing w:after="200" w:line="276" w:lineRule="auto"/>
        <w:rPr>
          <w:rFonts w:ascii="Times New Roman" w:eastAsia="Times New Roman" w:hAnsi="Times New Roman" w:cs="Times New Roman"/>
          <w:b/>
        </w:rPr>
      </w:pPr>
      <w:r w:rsidRPr="007A130D">
        <w:rPr>
          <w:rFonts w:ascii="Times New Roman" w:eastAsia="Times New Roman" w:hAnsi="Times New Roman" w:cs="Times New Roman"/>
          <w:b/>
        </w:rPr>
        <w:t>Meeting closed at 20:00</w:t>
      </w:r>
    </w:p>
    <w:sectPr w:rsidR="00594240" w:rsidRPr="007A130D" w:rsidSect="00406994">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6D9"/>
    <w:multiLevelType w:val="hybridMultilevel"/>
    <w:tmpl w:val="72B4C23E"/>
    <w:lvl w:ilvl="0" w:tplc="F4842A76">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9DA5330"/>
    <w:multiLevelType w:val="hybridMultilevel"/>
    <w:tmpl w:val="1BDC36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3EE217D8"/>
    <w:multiLevelType w:val="hybridMultilevel"/>
    <w:tmpl w:val="B7DA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196AF3"/>
    <w:multiLevelType w:val="multilevel"/>
    <w:tmpl w:val="FFD41C9E"/>
    <w:lvl w:ilvl="0">
      <w:start w:val="1"/>
      <w:numFmt w:val="decimal"/>
      <w:lvlText w:val="%1."/>
      <w:lvlJc w:val="left"/>
      <w:pPr>
        <w:ind w:left="644" w:hanging="360"/>
      </w:pPr>
      <w:rPr>
        <w:rFonts w:hint="default"/>
        <w:b/>
        <w:i w:val="0"/>
        <w:color w:val="auto"/>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92"/>
    <w:rsid w:val="000F0492"/>
    <w:rsid w:val="00104CEA"/>
    <w:rsid w:val="00127C4E"/>
    <w:rsid w:val="0029798D"/>
    <w:rsid w:val="002B73F4"/>
    <w:rsid w:val="002C6E66"/>
    <w:rsid w:val="002F7D9D"/>
    <w:rsid w:val="003224A3"/>
    <w:rsid w:val="003E564A"/>
    <w:rsid w:val="00406994"/>
    <w:rsid w:val="00486D45"/>
    <w:rsid w:val="005678F3"/>
    <w:rsid w:val="00571ACD"/>
    <w:rsid w:val="00594240"/>
    <w:rsid w:val="00787318"/>
    <w:rsid w:val="007A130D"/>
    <w:rsid w:val="00845D36"/>
    <w:rsid w:val="00B179A5"/>
    <w:rsid w:val="00B21A5E"/>
    <w:rsid w:val="00D85C70"/>
    <w:rsid w:val="00DB3916"/>
    <w:rsid w:val="00E0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40"/>
    <w:pPr>
      <w:spacing w:after="0" w:line="240" w:lineRule="auto"/>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40"/>
    <w:pPr>
      <w:autoSpaceDE w:val="0"/>
      <w:autoSpaceDN w:val="0"/>
      <w:ind w:left="720"/>
      <w:contextualSpacing/>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40"/>
    <w:pPr>
      <w:spacing w:after="0" w:line="240" w:lineRule="auto"/>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40"/>
    <w:pPr>
      <w:autoSpaceDE w:val="0"/>
      <w:autoSpaceDN w:val="0"/>
      <w:ind w:left="720"/>
      <w:contextualSpacing/>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 Denne</cp:lastModifiedBy>
  <cp:revision>7</cp:revision>
  <dcterms:created xsi:type="dcterms:W3CDTF">2018-03-06T11:18:00Z</dcterms:created>
  <dcterms:modified xsi:type="dcterms:W3CDTF">2018-03-06T11:54:00Z</dcterms:modified>
</cp:coreProperties>
</file>